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华文中宋" w:asciiTheme="majorEastAsia" w:hAnsiTheme="majorEastAsia" w:eastAsiaTheme="majorEastAsia"/>
          <w:b/>
          <w:sz w:val="32"/>
          <w:szCs w:val="32"/>
        </w:rPr>
      </w:pPr>
    </w:p>
    <w:p>
      <w:pPr>
        <w:widowControl/>
        <w:jc w:val="center"/>
        <w:rPr>
          <w:rFonts w:cs="华文中宋" w:asciiTheme="majorEastAsia" w:hAnsiTheme="majorEastAsia" w:eastAsiaTheme="majorEastAsia"/>
          <w:b/>
          <w:kern w:val="0"/>
          <w:sz w:val="32"/>
          <w:szCs w:val="32"/>
        </w:rPr>
      </w:pPr>
      <w:r>
        <w:rPr>
          <w:rFonts w:cs="华文中宋" w:asciiTheme="majorEastAsia" w:hAnsiTheme="majorEastAsia" w:eastAsiaTheme="majorEastAsia"/>
          <w:b/>
          <w:sz w:val="32"/>
          <w:szCs w:val="32"/>
        </w:rPr>
        <w:t>城市建筑垃圾管理规定</w:t>
      </w:r>
    </w:p>
    <w:p>
      <w:pPr>
        <w:pStyle w:val="6"/>
        <w:spacing w:before="0" w:beforeAutospacing="0" w:after="0" w:afterAutospacing="0" w:line="360" w:lineRule="exact"/>
        <w:ind w:firstLine="480"/>
        <w:rPr>
          <w:rFonts w:hint="eastAsia" w:cs="仿宋" w:asciiTheme="majorEastAsia" w:hAnsiTheme="majorEastAsia" w:eastAsiaTheme="majorEastAsia"/>
          <w:sz w:val="26"/>
          <w:szCs w:val="26"/>
          <w:lang w:eastAsia="zh-CN"/>
        </w:rPr>
      </w:pPr>
    </w:p>
    <w:p>
      <w:pPr>
        <w:pStyle w:val="6"/>
        <w:spacing w:before="0" w:beforeAutospacing="0" w:after="0" w:afterAutospacing="0" w:line="360" w:lineRule="exact"/>
        <w:ind w:firstLine="480"/>
        <w:jc w:val="center"/>
        <w:rPr>
          <w:rFonts w:ascii="仿宋" w:hAnsi="仿宋" w:eastAsia="黑体" w:cs="仿宋"/>
          <w:bCs/>
          <w:sz w:val="26"/>
          <w:szCs w:val="26"/>
        </w:rPr>
      </w:pPr>
      <w:r>
        <w:rPr>
          <w:rFonts w:hint="eastAsia" w:cs="仿宋" w:asciiTheme="majorEastAsia" w:hAnsiTheme="majorEastAsia" w:eastAsiaTheme="majorEastAsia"/>
          <w:sz w:val="26"/>
          <w:szCs w:val="26"/>
          <w:lang w:eastAsia="zh-CN"/>
        </w:rPr>
        <w:t>（</w:t>
      </w:r>
      <w:r>
        <w:rPr>
          <w:rFonts w:hint="eastAsia" w:cs="仿宋" w:asciiTheme="majorEastAsia" w:hAnsiTheme="majorEastAsia" w:eastAsiaTheme="majorEastAsia"/>
          <w:sz w:val="26"/>
          <w:szCs w:val="26"/>
        </w:rPr>
        <w:t>2005年3月1日经第53次部常务会议讨论通过</w:t>
      </w:r>
      <w:r>
        <w:rPr>
          <w:rFonts w:hint="eastAsia" w:cs="仿宋" w:asciiTheme="majorEastAsia" w:hAnsiTheme="majorEastAsia" w:eastAsiaTheme="majorEastAsia"/>
          <w:sz w:val="26"/>
          <w:szCs w:val="26"/>
          <w:lang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Lines="100" w:beforeAutospacing="0" w:afterLines="100" w:afterAutospacing="0" w:line="420" w:lineRule="exact"/>
        <w:ind w:firstLine="260" w:firstLineChars="100"/>
        <w:textAlignment w:val="auto"/>
        <w:rPr>
          <w:rFonts w:cs="仿宋" w:asciiTheme="majorEastAsia" w:hAnsiTheme="majorEastAsia" w:eastAsiaTheme="majorEastAsia"/>
          <w:sz w:val="26"/>
          <w:szCs w:val="26"/>
        </w:rPr>
      </w:pPr>
      <w:r>
        <w:rPr>
          <w:rFonts w:hint="eastAsia" w:ascii="仿宋" w:hAnsi="仿宋" w:eastAsia="黑体" w:cs="仿宋"/>
          <w:bCs/>
          <w:sz w:val="26"/>
          <w:szCs w:val="26"/>
        </w:rPr>
        <w:t>　</w:t>
      </w:r>
      <w:bookmarkStart w:id="0" w:name="_GoBack"/>
      <w:r>
        <w:rPr>
          <w:rFonts w:hint="eastAsia" w:ascii="仿宋" w:hAnsi="仿宋" w:eastAsia="黑体" w:cs="仿宋"/>
          <w:bCs/>
          <w:sz w:val="26"/>
          <w:szCs w:val="26"/>
        </w:rPr>
        <w:t>第</w:t>
      </w:r>
      <w:r>
        <w:rPr>
          <w:rFonts w:hint="eastAsia" w:ascii="仿宋" w:hAnsi="仿宋" w:eastAsia="黑体" w:cs="仿宋"/>
          <w:bCs/>
          <w:sz w:val="26"/>
          <w:szCs w:val="26"/>
          <w:lang w:eastAsia="zh-CN"/>
        </w:rPr>
        <w:t>一</w:t>
      </w:r>
      <w:r>
        <w:rPr>
          <w:rFonts w:hint="eastAsia" w:ascii="仿宋" w:hAnsi="仿宋" w:eastAsia="黑体" w:cs="仿宋"/>
          <w:bCs/>
          <w:sz w:val="26"/>
          <w:szCs w:val="26"/>
        </w:rPr>
        <w:t>条</w:t>
      </w:r>
      <w:r>
        <w:rPr>
          <w:rFonts w:hint="eastAsia" w:ascii="仿宋" w:hAnsi="仿宋" w:cs="仿宋"/>
          <w:sz w:val="26"/>
          <w:szCs w:val="26"/>
        </w:rPr>
        <w:t xml:space="preserve">为了加强对城市建筑垃圾的管理，保障城市市容和环境卫生，根据《中华人民共和国固体废物污染环境防治法》、《城市市容和环境卫生管理条例》和《国务院对确需保留的行政审批项目设定行政许可的决定》，制定本规定。 </w:t>
      </w:r>
      <w:r>
        <w:rPr>
          <w:rFonts w:hint="eastAsia" w:ascii="仿宋" w:hAnsi="仿宋" w:cs="仿宋"/>
          <w:sz w:val="26"/>
          <w:szCs w:val="26"/>
        </w:rPr>
        <w:br w:type="textWrapping"/>
      </w:r>
      <w:r>
        <w:rPr>
          <w:rFonts w:hint="eastAsia" w:ascii="仿宋" w:hAnsi="仿宋" w:eastAsia="黑体" w:cs="仿宋"/>
          <w:bCs/>
          <w:sz w:val="26"/>
          <w:szCs w:val="26"/>
        </w:rPr>
        <w:t>　　第二条</w:t>
      </w:r>
      <w:r>
        <w:rPr>
          <w:rFonts w:hint="eastAsia" w:ascii="仿宋" w:hAnsi="仿宋" w:cs="仿宋"/>
          <w:sz w:val="26"/>
          <w:szCs w:val="26"/>
        </w:rPr>
        <w:t xml:space="preserve">　本规定适用于城市规划区内建筑垃圾的倾倒、运输、中转、回填、消纳、利用等处置活动。 </w:t>
      </w:r>
      <w:r>
        <w:rPr>
          <w:rFonts w:hint="eastAsia" w:ascii="仿宋" w:hAnsi="仿宋" w:cs="仿宋"/>
          <w:sz w:val="26"/>
          <w:szCs w:val="26"/>
        </w:rPr>
        <w:br w:type="textWrapping"/>
      </w:r>
      <w:r>
        <w:rPr>
          <w:rFonts w:hint="eastAsia" w:ascii="仿宋" w:hAnsi="仿宋" w:cs="仿宋"/>
          <w:sz w:val="26"/>
          <w:szCs w:val="26"/>
        </w:rPr>
        <w:t xml:space="preserve">　　本规定所称建筑垃圾，是指建设单位、施工单位新建、改建、扩建和拆除各类建筑物、构筑物、管网等以及居民装饰装修房屋过程中所产生的弃土、弃料及其它废弃物。 </w:t>
      </w:r>
      <w:r>
        <w:rPr>
          <w:rFonts w:hint="eastAsia" w:ascii="仿宋" w:hAnsi="仿宋" w:cs="仿宋"/>
          <w:sz w:val="26"/>
          <w:szCs w:val="26"/>
        </w:rPr>
        <w:br w:type="textWrapping"/>
      </w:r>
      <w:r>
        <w:rPr>
          <w:rFonts w:hint="eastAsia" w:ascii="仿宋" w:hAnsi="仿宋" w:eastAsia="黑体" w:cs="仿宋"/>
          <w:bCs/>
          <w:sz w:val="26"/>
          <w:szCs w:val="26"/>
        </w:rPr>
        <w:t>　　第三条</w:t>
      </w:r>
      <w:r>
        <w:rPr>
          <w:rFonts w:hint="eastAsia" w:ascii="仿宋" w:hAnsi="仿宋" w:cs="仿宋"/>
          <w:sz w:val="26"/>
          <w:szCs w:val="26"/>
        </w:rPr>
        <w:t xml:space="preserve">　国务院建设主管部门负责全国城市建筑垃圾的管理工作。 </w:t>
      </w:r>
      <w:r>
        <w:rPr>
          <w:rFonts w:hint="eastAsia" w:ascii="仿宋" w:hAnsi="仿宋" w:cs="仿宋"/>
          <w:sz w:val="26"/>
          <w:szCs w:val="26"/>
        </w:rPr>
        <w:br w:type="textWrapping"/>
      </w:r>
      <w:r>
        <w:rPr>
          <w:rFonts w:hint="eastAsia" w:ascii="仿宋" w:hAnsi="仿宋" w:cs="仿宋"/>
          <w:sz w:val="26"/>
          <w:szCs w:val="26"/>
        </w:rPr>
        <w:t xml:space="preserve">　　省、自治区建设主管部门负责本行政区域内城市建筑垃圾的管理工作。 </w:t>
      </w:r>
      <w:r>
        <w:rPr>
          <w:rFonts w:hint="eastAsia" w:ascii="仿宋" w:hAnsi="仿宋" w:cs="仿宋"/>
          <w:sz w:val="26"/>
          <w:szCs w:val="26"/>
        </w:rPr>
        <w:br w:type="textWrapping"/>
      </w:r>
      <w:r>
        <w:rPr>
          <w:rFonts w:hint="eastAsia" w:ascii="仿宋" w:hAnsi="仿宋" w:cs="仿宋"/>
          <w:sz w:val="26"/>
          <w:szCs w:val="26"/>
        </w:rPr>
        <w:t xml:space="preserve">　　城市人民政府市容环境卫生主管部门负责本行政区域内建筑垃圾的管理工作。 </w:t>
      </w:r>
      <w:r>
        <w:rPr>
          <w:rFonts w:hint="eastAsia" w:ascii="仿宋" w:hAnsi="仿宋" w:cs="仿宋"/>
          <w:sz w:val="26"/>
          <w:szCs w:val="26"/>
        </w:rPr>
        <w:br w:type="textWrapping"/>
      </w:r>
      <w:r>
        <w:rPr>
          <w:rFonts w:hint="eastAsia" w:ascii="仿宋" w:hAnsi="仿宋" w:eastAsia="黑体" w:cs="仿宋"/>
          <w:bCs/>
          <w:sz w:val="26"/>
          <w:szCs w:val="26"/>
        </w:rPr>
        <w:t>　　第四条</w:t>
      </w:r>
      <w:r>
        <w:rPr>
          <w:rFonts w:hint="eastAsia" w:ascii="仿宋" w:hAnsi="仿宋" w:cs="仿宋"/>
          <w:sz w:val="26"/>
          <w:szCs w:val="26"/>
        </w:rPr>
        <w:t xml:space="preserve">　建筑垃圾处置实行减量化、资源化、无害化和谁产生、谁承担处置责任的原则。 </w:t>
      </w:r>
      <w:r>
        <w:rPr>
          <w:rFonts w:hint="eastAsia" w:ascii="仿宋" w:hAnsi="仿宋" w:cs="仿宋"/>
          <w:sz w:val="26"/>
          <w:szCs w:val="26"/>
        </w:rPr>
        <w:br w:type="textWrapping"/>
      </w:r>
      <w:r>
        <w:rPr>
          <w:rFonts w:hint="eastAsia" w:ascii="仿宋" w:hAnsi="仿宋" w:cs="仿宋"/>
          <w:sz w:val="26"/>
          <w:szCs w:val="26"/>
        </w:rPr>
        <w:t xml:space="preserve">　　国家鼓励建筑垃圾综合利用，鼓励建设单位、施工单位优先采用建筑垃圾综合利用产品 </w:t>
      </w:r>
      <w:r>
        <w:rPr>
          <w:rFonts w:hint="eastAsia" w:ascii="仿宋" w:hAnsi="仿宋" w:cs="仿宋"/>
          <w:sz w:val="26"/>
          <w:szCs w:val="26"/>
        </w:rPr>
        <w:br w:type="textWrapping"/>
      </w:r>
      <w:r>
        <w:rPr>
          <w:rFonts w:hint="eastAsia" w:ascii="仿宋" w:hAnsi="仿宋" w:eastAsia="黑体" w:cs="仿宋"/>
          <w:bCs/>
          <w:sz w:val="26"/>
          <w:szCs w:val="26"/>
        </w:rPr>
        <w:t>　　第五条</w:t>
      </w:r>
      <w:r>
        <w:rPr>
          <w:rFonts w:hint="eastAsia" w:ascii="仿宋" w:hAnsi="仿宋" w:cs="仿宋"/>
          <w:sz w:val="26"/>
          <w:szCs w:val="26"/>
        </w:rPr>
        <w:t xml:space="preserve">　建筑垃圾消纳、综合利用等设施的设置，应当纳入城市市容环境卫生专业规划。 </w:t>
      </w:r>
      <w:r>
        <w:rPr>
          <w:rFonts w:hint="eastAsia" w:ascii="仿宋" w:hAnsi="仿宋" w:cs="仿宋"/>
          <w:sz w:val="26"/>
          <w:szCs w:val="26"/>
        </w:rPr>
        <w:br w:type="textWrapping"/>
      </w:r>
      <w:r>
        <w:rPr>
          <w:rFonts w:hint="eastAsia" w:ascii="仿宋" w:hAnsi="仿宋" w:eastAsia="黑体" w:cs="仿宋"/>
          <w:bCs/>
          <w:sz w:val="26"/>
          <w:szCs w:val="26"/>
        </w:rPr>
        <w:t>　　第六条</w:t>
      </w:r>
      <w:r>
        <w:rPr>
          <w:rFonts w:hint="eastAsia" w:ascii="仿宋" w:hAnsi="仿宋" w:cs="仿宋"/>
          <w:sz w:val="26"/>
          <w:szCs w:val="26"/>
        </w:rPr>
        <w:t xml:space="preserve">　城市人民政府市容环境卫生主管部门应当根据城市内的工程施工情况，制定建筑垃圾处置计划，合理安排各类建设工程需要回填的建筑垃圾。 </w:t>
      </w:r>
      <w:r>
        <w:rPr>
          <w:rFonts w:hint="eastAsia" w:ascii="仿宋" w:hAnsi="仿宋" w:cs="仿宋"/>
          <w:sz w:val="26"/>
          <w:szCs w:val="26"/>
        </w:rPr>
        <w:br w:type="textWrapping"/>
      </w:r>
      <w:r>
        <w:rPr>
          <w:rFonts w:hint="eastAsia" w:ascii="仿宋" w:hAnsi="仿宋" w:eastAsia="黑体" w:cs="仿宋"/>
          <w:bCs/>
          <w:sz w:val="26"/>
          <w:szCs w:val="26"/>
        </w:rPr>
        <w:t>　　第七条</w:t>
      </w:r>
      <w:r>
        <w:rPr>
          <w:rFonts w:hint="eastAsia" w:ascii="仿宋" w:hAnsi="仿宋" w:cs="仿宋"/>
          <w:sz w:val="26"/>
          <w:szCs w:val="26"/>
        </w:rPr>
        <w:t xml:space="preserve">　处置建筑垃圾的单位，应当向城市人民政府市容环境卫生主管部门提出申请，获得城市建筑垃圾处置核准后，方可处置。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宋体" w:cs="仿宋"/>
          <w:sz w:val="26"/>
          <w:szCs w:val="26"/>
        </w:rPr>
        <w:t xml:space="preserve">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 </w:t>
      </w:r>
      <w:r>
        <w:rPr>
          <w:rFonts w:hint="eastAsia" w:ascii="仿宋" w:hAnsi="仿宋" w:eastAsia="宋体"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第八条</w:t>
      </w:r>
      <w:r>
        <w:rPr>
          <w:rFonts w:hint="eastAsia" w:ascii="仿宋" w:hAnsi="仿宋" w:cs="仿宋"/>
          <w:sz w:val="26"/>
          <w:szCs w:val="26"/>
        </w:rPr>
        <w:t xml:space="preserve">　禁止涂改、倒卖、出租、出借或者以其他形式非法转让城市建筑垃圾处置核准文件。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第九条</w:t>
      </w:r>
      <w:r>
        <w:rPr>
          <w:rFonts w:hint="eastAsia" w:ascii="仿宋" w:hAnsi="仿宋" w:cs="仿宋"/>
          <w:sz w:val="26"/>
          <w:szCs w:val="26"/>
        </w:rPr>
        <w:t xml:space="preserve">　任何单位和个人不得将建筑垃圾混入生活垃圾，不得将危险废物混入建筑垃圾，不得擅自设立弃置场受纳建筑垃圾。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第十条</w:t>
      </w:r>
      <w:r>
        <w:rPr>
          <w:rFonts w:hint="eastAsia" w:ascii="仿宋" w:hAnsi="仿宋" w:cs="仿宋"/>
          <w:sz w:val="26"/>
          <w:szCs w:val="26"/>
        </w:rPr>
        <w:t>　建筑垃圾</w:t>
      </w:r>
      <w:r>
        <w:rPr>
          <w:rFonts w:hint="default" w:ascii="仿宋" w:hAnsi="仿宋" w:cs="仿宋"/>
          <w:sz w:val="26"/>
          <w:szCs w:val="26"/>
          <w:lang w:val="en"/>
        </w:rPr>
        <w:t xml:space="preserve">城市人民政府市容环境卫生主管部门核发城市建筑垃圾处置核准文件，有下列情形之一的，由其上级行政机关或者监察机关责令纠正，对直接负责的主管人员和其他直接责任人员依法给予行政处分；构成犯罪的，依法追究刑事责任： </w:t>
      </w:r>
      <w:r>
        <w:rPr>
          <w:rFonts w:hint="default" w:ascii="仿宋" w:hAnsi="仿宋" w:cs="仿宋"/>
          <w:sz w:val="26"/>
          <w:szCs w:val="26"/>
          <w:lang w:val="en"/>
        </w:rPr>
        <w:br w:type="textWrapping"/>
      </w:r>
      <w:r>
        <w:rPr>
          <w:rFonts w:hint="default" w:ascii="仿宋" w:hAnsi="仿宋" w:cs="仿宋"/>
          <w:sz w:val="26"/>
          <w:szCs w:val="26"/>
          <w:lang w:val="en"/>
        </w:rPr>
        <w:t xml:space="preserve">　　（一）对不符合法定条件的申请人核发城市建筑垃圾处置核准文件或者超越法定职权核发城市建筑垃圾处置核准文件的； </w:t>
      </w:r>
      <w:r>
        <w:rPr>
          <w:rFonts w:hint="default" w:ascii="仿宋" w:hAnsi="仿宋" w:cs="仿宋"/>
          <w:sz w:val="26"/>
          <w:szCs w:val="26"/>
          <w:lang w:val="en"/>
        </w:rPr>
        <w:br w:type="textWrapping"/>
      </w:r>
      <w:r>
        <w:rPr>
          <w:rFonts w:hint="default" w:ascii="仿宋" w:hAnsi="仿宋" w:cs="仿宋"/>
          <w:sz w:val="26"/>
          <w:szCs w:val="26"/>
          <w:lang w:val="en"/>
        </w:rPr>
        <w:t>　　（二）对符合条件的申请人不予核发城市建筑垃</w:t>
      </w:r>
      <w:r>
        <w:rPr>
          <w:rFonts w:hint="eastAsia" w:ascii="仿宋" w:hAnsi="仿宋" w:cs="仿宋"/>
          <w:sz w:val="26"/>
          <w:szCs w:val="26"/>
        </w:rPr>
        <w:t xml:space="preserve">储运消纳场不得受纳工业垃圾、生活垃圾和有毒有害垃圾。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第十一条</w:t>
      </w:r>
      <w:r>
        <w:rPr>
          <w:rFonts w:hint="eastAsia" w:ascii="仿宋" w:hAnsi="仿宋" w:cs="仿宋"/>
          <w:sz w:val="26"/>
          <w:szCs w:val="26"/>
        </w:rPr>
        <w:t xml:space="preserve">　居民应当将装饰装修房屋过程中产生的建筑垃圾与生活垃圾分别收集，并堆放到指定地点。建筑垃圾中转站的设置应当方便居民。 </w:t>
      </w:r>
      <w:r>
        <w:rPr>
          <w:rFonts w:hint="eastAsia" w:ascii="仿宋" w:hAnsi="仿宋" w:cs="仿宋"/>
          <w:sz w:val="26"/>
          <w:szCs w:val="26"/>
        </w:rPr>
        <w:br w:type="textWrapping"/>
      </w:r>
      <w:r>
        <w:rPr>
          <w:rFonts w:hint="eastAsia" w:ascii="仿宋" w:hAnsi="仿宋" w:cs="仿宋"/>
          <w:sz w:val="26"/>
          <w:szCs w:val="26"/>
        </w:rPr>
        <w:t xml:space="preserve">　　装饰装修施工单位应当按照城市人民政府市容环境卫生主管部门的有关规定处置建筑垃圾。 </w:t>
      </w:r>
      <w:r>
        <w:rPr>
          <w:rFonts w:hint="eastAsia" w:ascii="仿宋" w:hAnsi="仿宋" w:cs="仿宋"/>
          <w:sz w:val="26"/>
          <w:szCs w:val="26"/>
        </w:rPr>
        <w:br w:type="textWrapping"/>
      </w:r>
      <w:r>
        <w:rPr>
          <w:rFonts w:hint="eastAsia" w:ascii="仿宋" w:hAnsi="仿宋" w:eastAsia="黑体" w:cs="仿宋"/>
          <w:bCs/>
          <w:sz w:val="26"/>
          <w:szCs w:val="26"/>
        </w:rPr>
        <w:t>　　第十二条　</w:t>
      </w:r>
      <w:r>
        <w:rPr>
          <w:rFonts w:hint="eastAsia" w:ascii="仿宋" w:hAnsi="仿宋" w:cs="仿宋"/>
          <w:sz w:val="26"/>
          <w:szCs w:val="26"/>
        </w:rPr>
        <w:t xml:space="preserve">施工单位应当及时清运工程施工过程中产生的建筑垃圾，并按照城市人民政府市容环境卫生主管部门的规定处置，防止污染环境。 </w:t>
      </w:r>
      <w:r>
        <w:rPr>
          <w:rFonts w:hint="eastAsia" w:ascii="仿宋" w:hAnsi="仿宋" w:cs="仿宋"/>
          <w:sz w:val="26"/>
          <w:szCs w:val="26"/>
        </w:rPr>
        <w:br w:type="textWrapping"/>
      </w:r>
      <w:r>
        <w:rPr>
          <w:rFonts w:hint="eastAsia" w:ascii="仿宋" w:hAnsi="仿宋" w:eastAsia="黑体" w:cs="仿宋"/>
          <w:bCs/>
          <w:sz w:val="26"/>
          <w:szCs w:val="26"/>
        </w:rPr>
        <w:t>　　第十三条</w:t>
      </w:r>
      <w:r>
        <w:rPr>
          <w:rFonts w:hint="eastAsia" w:ascii="仿宋" w:hAnsi="仿宋" w:cs="仿宋"/>
          <w:sz w:val="26"/>
          <w:szCs w:val="26"/>
        </w:rPr>
        <w:t xml:space="preserve">　施工单位不得将建筑垃圾交给个人或者未经核准从事建筑垃圾运输的单位运输。 </w:t>
      </w:r>
      <w:r>
        <w:rPr>
          <w:rFonts w:hint="eastAsia" w:ascii="仿宋" w:hAnsi="仿宋" w:cs="仿宋"/>
          <w:sz w:val="26"/>
          <w:szCs w:val="26"/>
        </w:rPr>
        <w:br w:type="textWrapping"/>
      </w:r>
      <w:r>
        <w:rPr>
          <w:rFonts w:hint="eastAsia" w:ascii="仿宋" w:hAnsi="仿宋" w:eastAsia="黑体" w:cs="仿宋"/>
          <w:bCs/>
          <w:sz w:val="26"/>
          <w:szCs w:val="26"/>
        </w:rPr>
        <w:t>　　第十四条</w:t>
      </w:r>
      <w:r>
        <w:rPr>
          <w:rFonts w:hint="eastAsia" w:ascii="仿宋" w:hAnsi="仿宋" w:cs="仿宋"/>
          <w:sz w:val="26"/>
          <w:szCs w:val="26"/>
        </w:rPr>
        <w:t xml:space="preserve">　处置建筑垃圾的单位在运输建筑垃圾时，应当随车携带建筑垃圾处置核准文件，按照城市人民政府有关部门规定的运输路线、时间运行，不得丢弃、遗撒建筑垃圾，不得超出核准范围承运建筑垃圾。 </w:t>
      </w:r>
      <w:r>
        <w:rPr>
          <w:rFonts w:hint="eastAsia" w:ascii="仿宋" w:hAnsi="仿宋" w:cs="仿宋"/>
          <w:sz w:val="26"/>
          <w:szCs w:val="26"/>
        </w:rPr>
        <w:br w:type="textWrapping"/>
      </w:r>
      <w:r>
        <w:rPr>
          <w:rFonts w:hint="eastAsia" w:ascii="仿宋" w:hAnsi="仿宋" w:eastAsia="黑体" w:cs="仿宋"/>
          <w:bCs/>
          <w:sz w:val="26"/>
          <w:szCs w:val="26"/>
        </w:rPr>
        <w:t>　　第十五条</w:t>
      </w:r>
      <w:r>
        <w:rPr>
          <w:rFonts w:hint="eastAsia" w:ascii="仿宋" w:hAnsi="仿宋" w:cs="仿宋"/>
          <w:sz w:val="26"/>
          <w:szCs w:val="26"/>
        </w:rPr>
        <w:t xml:space="preserve">　任何单位和个人不得随意倾倒、抛撒或者堆放建筑垃圾。 </w:t>
      </w:r>
      <w:r>
        <w:rPr>
          <w:rFonts w:hint="eastAsia" w:ascii="仿宋" w:hAnsi="仿宋" w:cs="仿宋"/>
          <w:sz w:val="26"/>
          <w:szCs w:val="26"/>
        </w:rPr>
        <w:br w:type="textWrapping"/>
      </w:r>
      <w:r>
        <w:rPr>
          <w:rFonts w:hint="eastAsia" w:ascii="仿宋" w:hAnsi="仿宋" w:eastAsia="黑体" w:cs="仿宋"/>
          <w:bCs/>
          <w:sz w:val="26"/>
          <w:szCs w:val="26"/>
        </w:rPr>
        <w:t>　　第十六条</w:t>
      </w:r>
      <w:r>
        <w:rPr>
          <w:rFonts w:hint="eastAsia" w:ascii="仿宋" w:hAnsi="仿宋" w:cs="仿宋"/>
          <w:sz w:val="26"/>
          <w:szCs w:val="26"/>
        </w:rPr>
        <w:t xml:space="preserve">　建筑垃圾处置实行收费制度，收费标准依据国家有关规定执行。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第十七条　</w:t>
      </w:r>
      <w:r>
        <w:rPr>
          <w:rFonts w:hint="eastAsia" w:ascii="仿宋" w:hAnsi="仿宋" w:cs="仿宋"/>
          <w:sz w:val="26"/>
          <w:szCs w:val="26"/>
        </w:rPr>
        <w:t xml:space="preserve">任何单位和个人不得在街道两侧和公共场地堆放物料。因建设等特殊需要，确需临时占用街道两侧和公共场地堆放物料的，应当征得城市人民政府市容环境卫生主管部门同意后，按照有关规定办理审批手续。 </w:t>
      </w:r>
      <w:r>
        <w:rPr>
          <w:rFonts w:hint="eastAsia" w:ascii="仿宋" w:hAnsi="仿宋" w:cs="仿宋"/>
          <w:sz w:val="26"/>
          <w:szCs w:val="26"/>
        </w:rPr>
        <w:br w:type="textWrapping"/>
      </w:r>
      <w:r>
        <w:rPr>
          <w:rFonts w:hint="eastAsia" w:ascii="仿宋" w:hAnsi="仿宋" w:eastAsia="黑体" w:cs="仿宋"/>
          <w:bCs/>
          <w:sz w:val="26"/>
          <w:szCs w:val="26"/>
        </w:rPr>
        <w:t>　　第十八条</w:t>
      </w:r>
      <w:r>
        <w:rPr>
          <w:rFonts w:hint="eastAsia" w:ascii="仿宋" w:hAnsi="仿宋" w:cs="仿宋"/>
          <w:sz w:val="26"/>
          <w:szCs w:val="26"/>
        </w:rPr>
        <w:t xml:space="preserve">　城市人民政府市容环境卫生主管部门核发城市建筑垃圾处置核准文件，有下列情形之一的，由其上级行政机关或者监察机关责令纠正，对直接负责的主管人员和其他直接责任人员依法给予行政处分；构成犯罪的，依法追究刑事责任： </w:t>
      </w:r>
      <w:r>
        <w:rPr>
          <w:rFonts w:hint="eastAsia" w:ascii="仿宋" w:hAnsi="仿宋" w:cs="仿宋"/>
          <w:sz w:val="26"/>
          <w:szCs w:val="26"/>
        </w:rPr>
        <w:br w:type="textWrapping"/>
      </w:r>
      <w:r>
        <w:rPr>
          <w:rFonts w:hint="eastAsia" w:ascii="仿宋" w:hAnsi="仿宋" w:cs="仿宋"/>
          <w:sz w:val="26"/>
          <w:szCs w:val="26"/>
        </w:rPr>
        <w:t xml:space="preserve">　　（一）对不符合法定条件的申请人核发城市建筑垃圾处置核准文件或者超越法定职权核发城市建筑垃圾处置核准文件的； </w:t>
      </w:r>
      <w:r>
        <w:rPr>
          <w:rFonts w:hint="eastAsia" w:ascii="仿宋" w:hAnsi="仿宋" w:cs="仿宋"/>
          <w:sz w:val="26"/>
          <w:szCs w:val="26"/>
        </w:rPr>
        <w:br w:type="textWrapping"/>
      </w:r>
      <w:r>
        <w:rPr>
          <w:rFonts w:hint="eastAsia" w:ascii="仿宋" w:hAnsi="仿宋" w:cs="仿宋"/>
          <w:sz w:val="26"/>
          <w:szCs w:val="26"/>
        </w:rPr>
        <w:t xml:space="preserve">　　（二）对符合条件的申请人不予核发城市建筑垃圾处置核准文件或者不在法定期限内核发城市建筑垃圾处置核准文件的。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第十九条　</w:t>
      </w:r>
      <w:r>
        <w:rPr>
          <w:rFonts w:hint="eastAsia" w:ascii="仿宋" w:hAnsi="仿宋" w:cs="仿宋"/>
          <w:sz w:val="26"/>
          <w:szCs w:val="26"/>
        </w:rPr>
        <w:t xml:space="preserve">城市人民政府市容环境卫生主管部门的工作人员玩忽职守、滥用职权、徇私舞弊的，依法给予行政处分；构成犯罪的，依法追究刑事责任。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第二十条　</w:t>
      </w:r>
      <w:r>
        <w:rPr>
          <w:rFonts w:hint="eastAsia" w:ascii="仿宋" w:hAnsi="仿宋" w:cs="仿宋"/>
          <w:sz w:val="26"/>
          <w:szCs w:val="26"/>
        </w:rPr>
        <w:t xml:space="preserve">任何单位和个人有下列情形之一的，由城市人民政府市容环境卫生主管部门责令限期改正，给予警告，处以罚款： </w:t>
      </w:r>
      <w:r>
        <w:rPr>
          <w:rFonts w:hint="eastAsia" w:ascii="仿宋" w:hAnsi="仿宋" w:cs="仿宋"/>
          <w:sz w:val="26"/>
          <w:szCs w:val="26"/>
        </w:rPr>
        <w:br w:type="textWrapping"/>
      </w:r>
      <w:r>
        <w:rPr>
          <w:rFonts w:hint="eastAsia" w:ascii="仿宋" w:hAnsi="仿宋" w:cs="仿宋"/>
          <w:sz w:val="26"/>
          <w:szCs w:val="26"/>
        </w:rPr>
        <w:t xml:space="preserve">　　（一）将建筑垃圾混入生活垃圾的； </w:t>
      </w:r>
      <w:r>
        <w:rPr>
          <w:rFonts w:hint="eastAsia" w:ascii="仿宋" w:hAnsi="仿宋" w:cs="仿宋"/>
          <w:sz w:val="26"/>
          <w:szCs w:val="26"/>
        </w:rPr>
        <w:br w:type="textWrapping"/>
      </w:r>
      <w:r>
        <w:rPr>
          <w:rFonts w:hint="eastAsia" w:ascii="仿宋" w:hAnsi="仿宋" w:cs="仿宋"/>
          <w:sz w:val="26"/>
          <w:szCs w:val="26"/>
        </w:rPr>
        <w:t xml:space="preserve">　　（二）将危险废物混入建筑垃圾的； </w:t>
      </w:r>
      <w:r>
        <w:rPr>
          <w:rFonts w:hint="eastAsia" w:ascii="仿宋" w:hAnsi="仿宋" w:cs="仿宋"/>
          <w:sz w:val="26"/>
          <w:szCs w:val="26"/>
        </w:rPr>
        <w:br w:type="textWrapping"/>
      </w:r>
      <w:r>
        <w:rPr>
          <w:rFonts w:hint="eastAsia" w:ascii="仿宋" w:hAnsi="仿宋" w:cs="仿宋"/>
          <w:sz w:val="26"/>
          <w:szCs w:val="26"/>
        </w:rPr>
        <w:t xml:space="preserve">　　（三）擅自设立弃置场受纳建筑垃圾的； </w:t>
      </w:r>
      <w:r>
        <w:rPr>
          <w:rFonts w:hint="eastAsia" w:ascii="仿宋" w:hAnsi="仿宋" w:cs="仿宋"/>
          <w:sz w:val="26"/>
          <w:szCs w:val="26"/>
        </w:rPr>
        <w:br w:type="textWrapping"/>
      </w:r>
      <w:r>
        <w:rPr>
          <w:rFonts w:hint="eastAsia" w:ascii="仿宋" w:hAnsi="仿宋" w:cs="仿宋"/>
          <w:sz w:val="26"/>
          <w:szCs w:val="26"/>
        </w:rPr>
        <w:t>　　</w:t>
      </w:r>
      <w:r>
        <w:rPr>
          <w:rFonts w:hint="eastAsia" w:cs="仿宋" w:asciiTheme="majorEastAsia" w:hAnsiTheme="majorEastAsia" w:eastAsiaTheme="majorEastAsia"/>
          <w:sz w:val="26"/>
          <w:szCs w:val="26"/>
        </w:rPr>
        <w:t xml:space="preserve">单位有前款第一项、第二项行为之一的，处300O元以下罚款；有前款第三项行为的，处5000元以上1万元以下罚款。个人有前款第一项、第二项行为之一的，处20O元以下罚款；有前款第三项行为的，处3000元以下罚款。 </w:t>
      </w:r>
      <w:r>
        <w:rPr>
          <w:rFonts w:hint="eastAsia" w:cs="仿宋" w:asciiTheme="majorEastAsia" w:hAnsiTheme="majorEastAsia" w:eastAsiaTheme="majorEastAsia"/>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第二十一条</w:t>
      </w:r>
      <w:r>
        <w:rPr>
          <w:rFonts w:hint="eastAsia" w:ascii="仿宋" w:hAnsi="仿宋" w:cs="仿宋"/>
          <w:sz w:val="26"/>
          <w:szCs w:val="26"/>
        </w:rPr>
        <w:t>　</w:t>
      </w:r>
      <w:r>
        <w:rPr>
          <w:rFonts w:hint="eastAsia" w:cs="仿宋" w:asciiTheme="majorEastAsia" w:hAnsiTheme="majorEastAsia" w:eastAsiaTheme="majorEastAsia"/>
          <w:sz w:val="26"/>
          <w:szCs w:val="26"/>
        </w:rPr>
        <w:t xml:space="preserve">建筑垃圾储运消纳场受纳工业垃圾、生活垃圾和有毒有害垃圾的，由城市人民政府市容环境卫生主管部门责令限期改正，给予警告，处5000元以上1万元以下罚款。 </w:t>
      </w:r>
      <w:r>
        <w:rPr>
          <w:rFonts w:hint="eastAsia" w:ascii="仿宋" w:hAnsi="仿宋" w:cs="仿宋"/>
          <w:sz w:val="26"/>
          <w:szCs w:val="26"/>
        </w:rPr>
        <w:br w:type="textWrapping"/>
      </w:r>
      <w:r>
        <w:rPr>
          <w:rFonts w:hint="eastAsia" w:ascii="仿宋" w:hAnsi="仿宋" w:eastAsia="黑体" w:cs="仿宋"/>
          <w:bCs/>
          <w:sz w:val="26"/>
          <w:szCs w:val="26"/>
        </w:rPr>
        <w:t>　　第二十二条</w:t>
      </w:r>
      <w:r>
        <w:rPr>
          <w:rFonts w:hint="eastAsia" w:ascii="仿宋" w:hAnsi="仿宋" w:cs="仿宋"/>
          <w:sz w:val="26"/>
          <w:szCs w:val="26"/>
        </w:rPr>
        <w:t>　</w:t>
      </w:r>
      <w:r>
        <w:rPr>
          <w:rFonts w:hint="eastAsia" w:cs="仿宋" w:asciiTheme="majorEastAsia" w:hAnsiTheme="majorEastAsia" w:eastAsiaTheme="majorEastAsia"/>
          <w:sz w:val="26"/>
          <w:szCs w:val="26"/>
        </w:rPr>
        <w:t xml:space="preserve">施工单位未及时清运工程施工过程中产生的建筑垃圾，造成环境污染的，由城市人民政府市容环境卫生主管部门责令限期改正，给予警告，处5000元以上5万元以下罚款。 </w:t>
      </w:r>
      <w:r>
        <w:rPr>
          <w:rFonts w:hint="eastAsia" w:cs="仿宋" w:asciiTheme="majorEastAsia" w:hAnsiTheme="majorEastAsia" w:eastAsiaTheme="majorEastAsia"/>
          <w:sz w:val="26"/>
          <w:szCs w:val="26"/>
        </w:rPr>
        <w:br w:type="textWrapping"/>
      </w:r>
      <w:r>
        <w:rPr>
          <w:rFonts w:hint="eastAsia" w:cs="仿宋" w:asciiTheme="majorEastAsia" w:hAnsiTheme="majorEastAsia" w:eastAsiaTheme="majorEastAsia"/>
          <w:sz w:val="26"/>
          <w:szCs w:val="26"/>
        </w:rPr>
        <w:t xml:space="preserve">　　施工单位将建筑垃圾交给个人或者未经核准从事建筑垃圾运输的单位处置的，由城市人民政府市容环境卫生主管部门责令限期改正，给予警告，处1万元以上10万元以下罚款。 </w:t>
      </w:r>
      <w:r>
        <w:rPr>
          <w:rFonts w:hint="eastAsia" w:cs="仿宋" w:asciiTheme="majorEastAsia" w:hAnsiTheme="majorEastAsia" w:eastAsiaTheme="majorEastAsia"/>
          <w:sz w:val="26"/>
          <w:szCs w:val="26"/>
        </w:rPr>
        <w:br w:type="textWrapping"/>
      </w:r>
      <w:r>
        <w:rPr>
          <w:rFonts w:hint="eastAsia" w:ascii="仿宋" w:hAnsi="仿宋" w:eastAsia="黑体" w:cs="仿宋"/>
          <w:bCs/>
          <w:sz w:val="26"/>
          <w:szCs w:val="26"/>
        </w:rPr>
        <w:t>　　第二十三条</w:t>
      </w:r>
      <w:r>
        <w:rPr>
          <w:rFonts w:hint="eastAsia" w:ascii="仿宋" w:hAnsi="仿宋" w:cs="仿宋"/>
          <w:sz w:val="26"/>
          <w:szCs w:val="26"/>
        </w:rPr>
        <w:t>　</w:t>
      </w:r>
      <w:r>
        <w:rPr>
          <w:rFonts w:hint="eastAsia" w:cs="仿宋" w:asciiTheme="majorEastAsia" w:hAnsiTheme="majorEastAsia" w:eastAsiaTheme="majorEastAsia"/>
          <w:sz w:val="26"/>
          <w:szCs w:val="26"/>
        </w:rPr>
        <w:t xml:space="preserve">处置建筑垃圾的单位在运输建筑垃圾过程中沿途丢弃、遗撒建筑垃圾的，由城市人民政府市容环境卫生主管部门责令限期改正，给予警告，处5000元以上5万元以下罚款。 </w:t>
      </w:r>
      <w:r>
        <w:rPr>
          <w:rFonts w:hint="eastAsia" w:cs="仿宋" w:asciiTheme="majorEastAsia" w:hAnsiTheme="majorEastAsia" w:eastAsiaTheme="majorEastAsia"/>
          <w:sz w:val="26"/>
          <w:szCs w:val="26"/>
        </w:rPr>
        <w:br w:type="textWrapping"/>
      </w:r>
      <w:r>
        <w:rPr>
          <w:rFonts w:hint="eastAsia" w:ascii="仿宋" w:hAnsi="仿宋" w:eastAsia="黑体" w:cs="仿宋"/>
          <w:bCs/>
          <w:sz w:val="26"/>
          <w:szCs w:val="26"/>
        </w:rPr>
        <w:t>　　第二十四条</w:t>
      </w:r>
      <w:r>
        <w:rPr>
          <w:rFonts w:hint="eastAsia" w:ascii="仿宋" w:hAnsi="仿宋" w:cs="仿宋"/>
          <w:sz w:val="26"/>
          <w:szCs w:val="26"/>
        </w:rPr>
        <w:t>　</w:t>
      </w:r>
      <w:r>
        <w:rPr>
          <w:rFonts w:hint="eastAsia" w:cs="仿宋" w:asciiTheme="majorEastAsia" w:hAnsiTheme="majorEastAsia" w:eastAsiaTheme="majorEastAsia"/>
          <w:sz w:val="26"/>
          <w:szCs w:val="26"/>
        </w:rPr>
        <w:t xml:space="preserve">涂改、倒卖、出租、出借或者以其他形式非法转让城市建筑垃圾处置核准文件的，由城市人民政府市容环境卫生主管部门责令限期改正，给予警告，处5000元以上2万元以下罚款。 </w:t>
      </w:r>
      <w:r>
        <w:rPr>
          <w:rFonts w:hint="eastAsia" w:cs="仿宋" w:asciiTheme="majorEastAsia" w:hAnsiTheme="majorEastAsia" w:eastAsiaTheme="majorEastAsia"/>
          <w:sz w:val="26"/>
          <w:szCs w:val="26"/>
        </w:rPr>
        <w:br w:type="textWrapping"/>
      </w:r>
      <w:r>
        <w:rPr>
          <w:rFonts w:hint="eastAsia" w:ascii="仿宋" w:hAnsi="仿宋" w:eastAsia="黑体" w:cs="仿宋"/>
          <w:bCs/>
          <w:sz w:val="26"/>
          <w:szCs w:val="26"/>
        </w:rPr>
        <w:t>　　第二十五条</w:t>
      </w:r>
      <w:r>
        <w:rPr>
          <w:rFonts w:hint="eastAsia" w:ascii="仿宋" w:hAnsi="仿宋" w:cs="仿宋"/>
          <w:sz w:val="26"/>
          <w:szCs w:val="26"/>
        </w:rPr>
        <w:t>　</w:t>
      </w:r>
      <w:r>
        <w:rPr>
          <w:rFonts w:hint="eastAsia" w:cs="仿宋" w:asciiTheme="majorEastAsia" w:hAnsiTheme="majorEastAsia" w:eastAsiaTheme="majorEastAsia"/>
          <w:sz w:val="26"/>
          <w:szCs w:val="26"/>
        </w:rPr>
        <w:t xml:space="preserve">违反本规定，有下列情形之一的，由城市人民政府市容环境卫生主管部门责令限期改正，给予警告，对施工单位处 1万元以上10万元以下罚款，对建设单位、运输建筑垃圾的单位处5000元以上3万元以下罚款： </w:t>
      </w:r>
      <w:r>
        <w:rPr>
          <w:rFonts w:hint="eastAsia" w:cs="仿宋" w:asciiTheme="majorEastAsia" w:hAnsiTheme="majorEastAsia" w:eastAsiaTheme="majorEastAsia"/>
          <w:sz w:val="26"/>
          <w:szCs w:val="26"/>
        </w:rPr>
        <w:br w:type="textWrapping"/>
      </w:r>
      <w:r>
        <w:rPr>
          <w:rFonts w:hint="eastAsia" w:cs="仿宋" w:asciiTheme="majorEastAsia" w:hAnsiTheme="majorEastAsia" w:eastAsiaTheme="majorEastAsia"/>
          <w:sz w:val="26"/>
          <w:szCs w:val="26"/>
        </w:rPr>
        <w:t xml:space="preserve">　　（一）未经核准擅自处置建筑垃圾的； </w:t>
      </w:r>
      <w:r>
        <w:rPr>
          <w:rFonts w:hint="eastAsia" w:cs="仿宋" w:asciiTheme="majorEastAsia" w:hAnsiTheme="majorEastAsia" w:eastAsiaTheme="majorEastAsia"/>
          <w:sz w:val="26"/>
          <w:szCs w:val="26"/>
        </w:rPr>
        <w:br w:type="textWrapping"/>
      </w:r>
      <w:r>
        <w:rPr>
          <w:rFonts w:hint="eastAsia" w:cs="仿宋" w:asciiTheme="majorEastAsia" w:hAnsiTheme="majorEastAsia" w:eastAsiaTheme="majorEastAsia"/>
          <w:sz w:val="26"/>
          <w:szCs w:val="26"/>
        </w:rPr>
        <w:t xml:space="preserve">　　（二）处置超出核准范围的建筑垃圾的。 </w:t>
      </w:r>
      <w:r>
        <w:rPr>
          <w:rFonts w:hint="eastAsia" w:cs="仿宋" w:asciiTheme="majorEastAsia" w:hAnsiTheme="majorEastAsia" w:eastAsiaTheme="majorEastAsia"/>
          <w:sz w:val="26"/>
          <w:szCs w:val="26"/>
        </w:rPr>
        <w:br w:type="textWrapping"/>
      </w:r>
      <w:r>
        <w:rPr>
          <w:rFonts w:hint="eastAsia" w:ascii="仿宋" w:hAnsi="仿宋" w:cs="仿宋"/>
          <w:sz w:val="26"/>
          <w:szCs w:val="26"/>
        </w:rPr>
        <w:t>　　</w:t>
      </w:r>
      <w:r>
        <w:rPr>
          <w:rFonts w:hint="eastAsia" w:ascii="仿宋" w:hAnsi="仿宋" w:eastAsia="黑体" w:cs="仿宋"/>
          <w:bCs/>
          <w:sz w:val="26"/>
          <w:szCs w:val="26"/>
        </w:rPr>
        <w:t>第二十六条</w:t>
      </w:r>
      <w:r>
        <w:rPr>
          <w:rFonts w:hint="eastAsia" w:ascii="仿宋" w:hAnsi="仿宋" w:cs="仿宋"/>
          <w:sz w:val="26"/>
          <w:szCs w:val="26"/>
        </w:rPr>
        <w:t xml:space="preserve"> </w:t>
      </w:r>
      <w:r>
        <w:rPr>
          <w:rFonts w:hint="eastAsia" w:cs="仿宋" w:asciiTheme="majorEastAsia" w:hAnsiTheme="majorEastAsia" w:eastAsiaTheme="majorEastAsia"/>
          <w:sz w:val="26"/>
          <w:szCs w:val="26"/>
        </w:rPr>
        <w:t xml:space="preserve">任何单位和个人随意倾倒、抛撒或者堆放建筑垃圾的，由城市人民政府市容环境卫生主管部门责令限期改正，给予警告，并对单位处5000元以上5万元以下罚款，对个人处200元以下罚款。 </w:t>
      </w:r>
      <w:r>
        <w:rPr>
          <w:rFonts w:hint="eastAsia" w:cs="仿宋" w:asciiTheme="majorEastAsia" w:hAnsiTheme="majorEastAsia" w:eastAsiaTheme="majorEastAsia"/>
          <w:sz w:val="26"/>
          <w:szCs w:val="26"/>
        </w:rPr>
        <w:br w:type="textWrapping"/>
      </w:r>
      <w:r>
        <w:rPr>
          <w:rFonts w:hint="eastAsia" w:ascii="仿宋" w:hAnsi="仿宋" w:eastAsia="黑体" w:cs="仿宋"/>
          <w:bCs/>
          <w:sz w:val="26"/>
          <w:szCs w:val="26"/>
        </w:rPr>
        <w:t>　　第二十七条</w:t>
      </w:r>
      <w:r>
        <w:rPr>
          <w:rFonts w:hint="eastAsia" w:ascii="仿宋" w:hAnsi="仿宋" w:cs="仿宋"/>
          <w:sz w:val="26"/>
          <w:szCs w:val="26"/>
        </w:rPr>
        <w:t>　</w:t>
      </w:r>
      <w:r>
        <w:rPr>
          <w:rFonts w:hint="eastAsia" w:cs="仿宋" w:asciiTheme="majorEastAsia" w:hAnsiTheme="majorEastAsia" w:eastAsiaTheme="majorEastAsia"/>
          <w:sz w:val="26"/>
          <w:szCs w:val="26"/>
        </w:rPr>
        <w:t>本规定自2005年6月1日起施行。</w:t>
      </w:r>
    </w:p>
    <w:bookmarkEnd w:id="0"/>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fmt="decimal" w:start="18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211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210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pacing w:beforeLines="100" w:beforeAutospacing="0" w:afterLines="100" w:afterAutospacing="0" w:line="360" w:lineRule="exact"/>
      <w:ind w:firstLine="7499" w:firstLineChars="4150"/>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rPr>
      <w:t>城市建筑垃圾管理规定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pacing w:beforeLines="100" w:beforeAutospacing="0" w:afterLines="100" w:afterAutospacing="0" w:line="360" w:lineRule="exact"/>
      <w:jc w:val="both"/>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rPr>
      <w:t>城市建筑垃圾管理规定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4484E"/>
    <w:rsid w:val="00074019"/>
    <w:rsid w:val="000978D7"/>
    <w:rsid w:val="001614FF"/>
    <w:rsid w:val="002349EE"/>
    <w:rsid w:val="002E717F"/>
    <w:rsid w:val="003B32BB"/>
    <w:rsid w:val="00472636"/>
    <w:rsid w:val="00576D60"/>
    <w:rsid w:val="00665243"/>
    <w:rsid w:val="00A10348"/>
    <w:rsid w:val="00A47D6F"/>
    <w:rsid w:val="00A55158"/>
    <w:rsid w:val="00B14CA0"/>
    <w:rsid w:val="00CB0F30"/>
    <w:rsid w:val="00D6309A"/>
    <w:rsid w:val="00F4484E"/>
    <w:rsid w:val="00F53A25"/>
    <w:rsid w:val="04457FE3"/>
    <w:rsid w:val="06CD2913"/>
    <w:rsid w:val="0ADE3E8B"/>
    <w:rsid w:val="0C176FA8"/>
    <w:rsid w:val="1AA358E7"/>
    <w:rsid w:val="1DB2B86A"/>
    <w:rsid w:val="2A5C1CD7"/>
    <w:rsid w:val="2CB078A2"/>
    <w:rsid w:val="3681404B"/>
    <w:rsid w:val="36AC33F9"/>
    <w:rsid w:val="3C7D0637"/>
    <w:rsid w:val="41FF4397"/>
    <w:rsid w:val="44AA5792"/>
    <w:rsid w:val="4F9056BC"/>
    <w:rsid w:val="55C83006"/>
    <w:rsid w:val="570655AE"/>
    <w:rsid w:val="5E4B09CD"/>
    <w:rsid w:val="61A97578"/>
    <w:rsid w:val="6432001A"/>
    <w:rsid w:val="65492CBA"/>
    <w:rsid w:val="68FDB290"/>
    <w:rsid w:val="69E37356"/>
    <w:rsid w:val="6A137B9B"/>
    <w:rsid w:val="6F365167"/>
    <w:rsid w:val="6F7D8A5E"/>
    <w:rsid w:val="754A2159"/>
    <w:rsid w:val="75A53975"/>
    <w:rsid w:val="79DC1068"/>
    <w:rsid w:val="7A2B5CF4"/>
    <w:rsid w:val="7D120A9B"/>
    <w:rsid w:val="7EEE0D69"/>
    <w:rsid w:val="7F9D329B"/>
    <w:rsid w:val="BBD9D7B8"/>
    <w:rsid w:val="E61DEB4F"/>
    <w:rsid w:val="FABF4C37"/>
    <w:rsid w:val="FD7135EB"/>
    <w:rsid w:val="FD971D1C"/>
    <w:rsid w:val="FFFA2E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qFormat/>
    <w:uiPriority w:val="99"/>
    <w:rPr>
      <w:color w:val="0000FF"/>
      <w:u w:val="singl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2 Char"/>
    <w:basedOn w:val="8"/>
    <w:link w:val="2"/>
    <w:qFormat/>
    <w:uiPriority w:val="9"/>
    <w:rPr>
      <w:rFonts w:ascii="宋体" w:hAnsi="宋体" w:eastAsia="宋体" w:cs="宋体"/>
      <w:b/>
      <w:bCs/>
      <w:kern w:val="0"/>
      <w:sz w:val="36"/>
      <w:szCs w:val="36"/>
    </w:rPr>
  </w:style>
  <w:style w:type="character" w:customStyle="1" w:styleId="13">
    <w:name w:val="opt"/>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1359</Words>
  <Characters>1359</Characters>
  <Lines>54</Lines>
  <Paragraphs>54</Paragraphs>
  <TotalTime>14</TotalTime>
  <ScaleCrop>false</ScaleCrop>
  <LinksUpToDate>false</LinksUpToDate>
  <CharactersWithSpaces>2664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2021-04-01T20:24:00Z</dcterms:created>
  <dc:creator>lenovo</dc:creator>
  <cp:lastModifiedBy>langchao</cp:lastModifiedBy>
  <cp:lastPrinted>2022-11-03T02:37:00Z</cp:lastPrinted>
  <dcterms:modified xsi:type="dcterms:W3CDTF">2024-06-14T10:21:42Z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